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52" w:rsidRPr="00AE484E" w:rsidRDefault="00905852" w:rsidP="0090585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Infantil Masculí</w:t>
      </w:r>
    </w:p>
    <w:p w:rsidR="00905852" w:rsidRPr="00AE484E" w:rsidRDefault="003E5D77" w:rsidP="0090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CEH Vendrell</w:t>
      </w:r>
      <w:r w:rsidR="00905852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</w:t>
      </w:r>
      <w:r w:rsidR="00905852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905852" w:rsidRDefault="00905852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27</w:t>
      </w:r>
    </w:p>
    <w:p w:rsidR="003E5D77" w:rsidRPr="00905852" w:rsidRDefault="003E5D77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E5D77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Partit dominat pels tortosins des de l'inici. Encara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durant la segona meitat van</w:t>
      </w:r>
      <w:r w:rsidRPr="003E5D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patir una mica (pèrdua de pilotes,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errades de llançament</w:t>
      </w:r>
      <w:r w:rsidRPr="003E5D77">
        <w:rPr>
          <w:rFonts w:ascii="Arial" w:hAnsi="Arial" w:cs="Arial"/>
          <w:color w:val="222222"/>
          <w:sz w:val="20"/>
          <w:szCs w:val="20"/>
          <w:shd w:val="clear" w:color="auto" w:fill="FFFFFF"/>
        </w:rPr>
        <w:t>...), 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</w:t>
      </w:r>
      <w:r w:rsidRPr="003E5D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aconseguir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r w:rsidRPr="003E5D77">
        <w:rPr>
          <w:rFonts w:ascii="Arial" w:hAnsi="Arial" w:cs="Arial"/>
          <w:color w:val="222222"/>
          <w:sz w:val="20"/>
          <w:szCs w:val="20"/>
          <w:shd w:val="clear" w:color="auto" w:fill="FFFFFF"/>
        </w:rPr>
        <w:t>na bona victòr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 w:rsidRPr="003E5D77">
        <w:rPr>
          <w:rFonts w:ascii="Arial" w:hAnsi="Arial" w:cs="Arial"/>
          <w:color w:val="222222"/>
          <w:sz w:val="20"/>
          <w:szCs w:val="20"/>
          <w:shd w:val="clear" w:color="auto" w:fill="FFFFFF"/>
        </w:rPr>
        <w:t>a.</w:t>
      </w:r>
    </w:p>
    <w:p w:rsidR="006D5734" w:rsidRPr="00AE484E" w:rsidRDefault="006D5734" w:rsidP="006D5734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Cadet Femení</w:t>
      </w:r>
    </w:p>
    <w:p w:rsidR="006D5734" w:rsidRPr="00AE484E" w:rsidRDefault="006D5734" w:rsidP="006D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31 (16)</w:t>
      </w:r>
    </w:p>
    <w:p w:rsidR="006D5734" w:rsidRPr="00AE484E" w:rsidRDefault="00615A06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 </w:t>
      </w:r>
      <w:r w:rsidR="00AC7FC7">
        <w:rPr>
          <w:rFonts w:ascii="Arial" w:hAnsi="Arial" w:cs="Arial"/>
          <w:color w:val="222222"/>
          <w:sz w:val="20"/>
          <w:szCs w:val="20"/>
          <w:shd w:val="clear" w:color="auto" w:fill="FFFFFF"/>
        </w:rPr>
        <w:t>Ribes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25 (7)</w:t>
      </w:r>
    </w:p>
    <w:p w:rsidR="008F003F" w:rsidRDefault="00615A06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Tercera jornada de la temporada pel cadet femení del CE Tortosa, i 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ercera victòria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de les no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ies entrenades per Rosa </w:t>
      </w:r>
      <w:proofErr w:type="spellStart"/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Chertó</w:t>
      </w:r>
      <w:proofErr w:type="spellEnd"/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Partit molt complet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davant 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l’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equip de Sant Pere de Ribes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molt potent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encara que la diferència del marcador pugui semblar una altra cosa. </w:t>
      </w:r>
    </w:p>
    <w:p w:rsidR="00615A06" w:rsidRPr="00615A06" w:rsidRDefault="00615A06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Inici sorprenent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 part de les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local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amb molta intensitat defensiva i molt encert davant la porteria contraria, fet que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va deixar a l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equip visitant una mica descol·locat, així als 20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marcador 10-3 tortosí.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La tònica va continuar fins el descans on un 16-7 continuava demostrant la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superioritat de les noies de Rosa.</w:t>
      </w:r>
    </w:p>
    <w:p w:rsidR="00615A06" w:rsidRPr="00615A06" w:rsidRDefault="00615A06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Però, un inici de la segona part solament amb 4 jugadores per dues ex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sions,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sumat a la gran intensitat de l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equip 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rival,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 fer anar estre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int el marcador. E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veia venir, ja que 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les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visitant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teni</w:t>
      </w:r>
      <w:r w:rsidR="008F003F">
        <w:rPr>
          <w:rFonts w:ascii="Arial" w:hAnsi="Arial" w:cs="Arial"/>
          <w:color w:val="222222"/>
          <w:sz w:val="20"/>
          <w:szCs w:val="20"/>
          <w:shd w:val="clear" w:color="auto" w:fill="FFFFFF"/>
        </w:rPr>
        <w:t>en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potencial i el partit encara no estava tancat.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questa línia es va anar allargant durant la seg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>ona part, i un 21-17 als 18’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la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represa, feia encendre totes les alarmes. Però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 temps mort demanat per Rosa,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umat a un canvi d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aptitud de 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>les cadets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, va permetre tancar el partit amb un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resultat final de 31-25.</w:t>
      </w:r>
    </w:p>
    <w:p w:rsidR="00615A06" w:rsidRPr="00615A06" w:rsidRDefault="00615A06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Totes les noies van estar a un nivell molt alt, però destacarem el paper extraordinari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de la nostra portera Maria Subirats amb un recital de parades i contraatacs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simplement espectacular.</w:t>
      </w:r>
    </w:p>
    <w:p w:rsidR="008C065D" w:rsidRDefault="008C065D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 setmana vinent e</w:t>
      </w:r>
      <w:r w:rsidR="00615A06"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s desplaçar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</w:t>
      </w:r>
      <w:r w:rsidR="00615A06"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la pista del CH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Vilanova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Hipersimply</w:t>
      </w:r>
      <w:proofErr w:type="spellEnd"/>
      <w:r w:rsidR="00615A06"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D5734" w:rsidRPr="00AE484E" w:rsidRDefault="006D5734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6D5734" w:rsidRPr="00AE484E" w:rsidRDefault="006D5734" w:rsidP="006D573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Portera</w:t>
      </w:r>
      <w:r w:rsidRPr="00AE484E">
        <w:rPr>
          <w:rFonts w:ascii="Arial" w:hAnsi="Arial" w:cs="Arial"/>
          <w:sz w:val="20"/>
          <w:szCs w:val="20"/>
        </w:rPr>
        <w:t xml:space="preserve">: </w:t>
      </w:r>
      <w:r w:rsidR="00A41C53">
        <w:rPr>
          <w:rFonts w:ascii="Arial" w:hAnsi="Arial" w:cs="Arial"/>
          <w:sz w:val="20"/>
          <w:szCs w:val="20"/>
        </w:rPr>
        <w:t>Maria Subirats</w:t>
      </w:r>
    </w:p>
    <w:p w:rsidR="006D5734" w:rsidRDefault="006D5734" w:rsidP="00A41C53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Jugadore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Idoia Clemente, Núria Aragonés, Paula </w:t>
      </w:r>
      <w:proofErr w:type="spellStart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Yelamo</w:t>
      </w:r>
      <w:proofErr w:type="spellEnd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Anna Subirats, Judith Nicol, Blanca Viñas, Paula Calvet</w:t>
      </w:r>
      <w:r w:rsidR="008C06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Cinta Miralles i Elba Martorell</w:t>
      </w:r>
    </w:p>
    <w:p w:rsidR="006D5734" w:rsidRDefault="006D5734" w:rsidP="002C63DD">
      <w:pPr>
        <w:outlineLvl w:val="0"/>
        <w:rPr>
          <w:rFonts w:ascii="Arial" w:hAnsi="Arial" w:cs="Arial"/>
          <w:b/>
          <w:sz w:val="28"/>
          <w:szCs w:val="28"/>
        </w:rPr>
      </w:pPr>
    </w:p>
    <w:p w:rsidR="002C63DD" w:rsidRPr="00AE484E" w:rsidRDefault="002C63DD" w:rsidP="002C63D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Cadet </w:t>
      </w:r>
      <w:r w:rsidR="0023600D">
        <w:rPr>
          <w:rFonts w:ascii="Arial" w:hAnsi="Arial" w:cs="Arial"/>
          <w:b/>
          <w:sz w:val="28"/>
          <w:szCs w:val="28"/>
        </w:rPr>
        <w:t>Masculí</w:t>
      </w:r>
    </w:p>
    <w:p w:rsidR="002C63DD" w:rsidRPr="00AE484E" w:rsidRDefault="0023600D" w:rsidP="002C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48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2C63DD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2C63DD" w:rsidRPr="00AE484E" w:rsidRDefault="005C6E5A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Vila-Seca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21 (11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5C6E5A" w:rsidRDefault="005C6E5A" w:rsidP="005C6E5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Victoria còmoda en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</w:t>
      </w:r>
      <w:r w:rsidRP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els tortosins van ser molt superiors com reflexa el marcador.</w:t>
      </w:r>
    </w:p>
    <w:p w:rsidR="002C63DD" w:rsidRPr="00AE484E" w:rsidRDefault="002C63DD" w:rsidP="005C6E5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2C63DD" w:rsidRPr="00AE484E" w:rsidRDefault="0023600D" w:rsidP="002C63D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="002C63DD" w:rsidRPr="00AE484E">
        <w:rPr>
          <w:rFonts w:ascii="Arial" w:hAnsi="Arial" w:cs="Arial"/>
          <w:sz w:val="20"/>
          <w:szCs w:val="20"/>
        </w:rPr>
        <w:t xml:space="preserve">s: </w:t>
      </w:r>
      <w:bookmarkStart w:id="0" w:name="OLE_LINK3"/>
      <w:bookmarkStart w:id="1" w:name="OLE_LINK4"/>
      <w:r w:rsidRPr="0023600D">
        <w:rPr>
          <w:rFonts w:ascii="Arial" w:hAnsi="Arial" w:cs="Arial"/>
          <w:sz w:val="20"/>
          <w:szCs w:val="20"/>
        </w:rPr>
        <w:t>Pau Benaige</w:t>
      </w:r>
      <w:r w:rsidR="00A41C53">
        <w:rPr>
          <w:rFonts w:ascii="Arial" w:hAnsi="Arial" w:cs="Arial"/>
          <w:sz w:val="20"/>
          <w:szCs w:val="20"/>
        </w:rPr>
        <w:t>s i Aleix Alonso</w:t>
      </w:r>
    </w:p>
    <w:bookmarkEnd w:id="0"/>
    <w:bookmarkEnd w:id="1"/>
    <w:p w:rsidR="002C63DD" w:rsidRDefault="002C63DD" w:rsidP="005C6E5A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Aleix S, </w:t>
      </w:r>
      <w:r w:rsidR="005C6E5A" w:rsidRP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>Pol</w:t>
      </w:r>
      <w:r w:rsid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5C6E5A" w:rsidRP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Albacar</w:t>
      </w:r>
      <w:r w:rsid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5C6E5A" w:rsidRP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Albert</w:t>
      </w:r>
      <w:r w:rsid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5C6E5A" w:rsidRP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 Sastre</w:t>
      </w:r>
      <w:r w:rsid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C6E5A" w:rsidRP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>Eduard, Alex, Joan Ignasi,</w:t>
      </w:r>
      <w:r w:rsid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C6E5A" w:rsidRPr="005C6E5A">
        <w:rPr>
          <w:rFonts w:ascii="Arial" w:hAnsi="Arial" w:cs="Arial"/>
          <w:color w:val="222222"/>
          <w:sz w:val="20"/>
          <w:szCs w:val="20"/>
          <w:shd w:val="clear" w:color="auto" w:fill="FFFFFF"/>
        </w:rPr>
        <w:t>Andreu M, Enric, Pere</w:t>
      </w:r>
    </w:p>
    <w:p w:rsidR="0023600D" w:rsidRPr="00AE484E" w:rsidRDefault="0023600D" w:rsidP="0023600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Juvenil Masculí</w:t>
      </w:r>
    </w:p>
    <w:p w:rsidR="0023600D" w:rsidRPr="00AE484E" w:rsidRDefault="00615A06" w:rsidP="0023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16</w:t>
      </w:r>
    </w:p>
    <w:p w:rsidR="0023600D" w:rsidRPr="00AE484E" w:rsidRDefault="00615A06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 </w:t>
      </w:r>
      <w:r w:rsidR="00AC7FC7">
        <w:rPr>
          <w:rFonts w:ascii="Arial" w:hAnsi="Arial" w:cs="Arial"/>
          <w:color w:val="222222"/>
          <w:sz w:val="20"/>
          <w:szCs w:val="20"/>
          <w:shd w:val="clear" w:color="auto" w:fill="FFFFFF"/>
        </w:rPr>
        <w:t>Vilamajor</w:t>
      </w:r>
      <w:bookmarkStart w:id="2" w:name="_GoBack"/>
      <w:bookmarkEnd w:id="2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30</w:t>
      </w:r>
    </w:p>
    <w:p w:rsidR="00615A06" w:rsidRPr="00615A06" w:rsidRDefault="00615A06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Partit dominat i guanyat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 l’equip rival,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sobretot per un físic molt superior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 tortosí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15A06" w:rsidRPr="00615A06" w:rsidRDefault="00615A06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Tot i el resultat, destacar la gran millora en actitud dels nostres joves jugadors. Ànim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615A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nois!!</w:t>
      </w:r>
    </w:p>
    <w:p w:rsidR="0023600D" w:rsidRPr="002C63DD" w:rsidRDefault="0023600D" w:rsidP="00615A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3B8B" w:rsidRPr="00AE484E" w:rsidRDefault="002C63DD" w:rsidP="00453B8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="00453B8B" w:rsidRPr="00AE484E">
        <w:rPr>
          <w:rFonts w:ascii="Arial" w:hAnsi="Arial" w:cs="Arial"/>
          <w:b/>
          <w:sz w:val="28"/>
          <w:szCs w:val="28"/>
        </w:rPr>
        <w:t xml:space="preserve"> </w:t>
      </w:r>
      <w:r w:rsidR="00905852">
        <w:rPr>
          <w:rFonts w:ascii="Arial" w:hAnsi="Arial" w:cs="Arial"/>
          <w:b/>
          <w:sz w:val="28"/>
          <w:szCs w:val="28"/>
        </w:rPr>
        <w:t>Femení</w:t>
      </w:r>
    </w:p>
    <w:p w:rsidR="00453B8B" w:rsidRPr="00AE484E" w:rsidRDefault="00DD2F41" w:rsidP="00453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Cerdanyola</w:t>
      </w:r>
      <w:r w:rsidR="00453B8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B72A4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905852">
        <w:rPr>
          <w:rFonts w:ascii="Arial" w:hAnsi="Arial" w:cs="Arial"/>
          <w:color w:val="222222"/>
          <w:sz w:val="20"/>
          <w:szCs w:val="20"/>
          <w:shd w:val="clear" w:color="auto" w:fill="FFFFFF"/>
        </w:rPr>
        <w:t>31</w:t>
      </w:r>
      <w:r w:rsidR="00453B8B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53B8B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453B8B" w:rsidRPr="00AE484E" w:rsidRDefault="0023600D" w:rsidP="00453B8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4F620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B72A4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32</w:t>
      </w:r>
    </w:p>
    <w:p w:rsidR="00905852" w:rsidRDefault="00905852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05852" w:rsidRPr="00AE484E" w:rsidRDefault="00905852" w:rsidP="0090585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Pr="00AE48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Masculí</w:t>
      </w:r>
    </w:p>
    <w:p w:rsidR="00905852" w:rsidRPr="00AE484E" w:rsidRDefault="00443D15" w:rsidP="0090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Cardedeu</w:t>
      </w:r>
      <w:r w:rsidR="00FB647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30</w:t>
      </w:r>
      <w:r w:rsidR="009058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(15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905852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905852" w:rsidRPr="00AE484E" w:rsidRDefault="00FB647D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25</w:t>
      </w:r>
      <w:r w:rsidR="009058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(16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443D15" w:rsidRPr="00443D15" w:rsidRDefault="00443D15" w:rsidP="00443D1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>Primera derrota en lliga del sènior del CE Tortosa. Aquesta jorna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 visitava el Cardedeu com a lí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>ders, i amb la intenció de seguir sent-ho.</w:t>
      </w:r>
    </w:p>
    <w:p w:rsidR="00443D15" w:rsidRPr="00443D15" w:rsidRDefault="00443D15" w:rsidP="00443D1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primera part va ser molt ajustada. El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>ortosa va plantar una defensa forta i intensa. Les sensacions de la primer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part no van ser dolentes i els ebrencs 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>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acabar la primera part amb un gol per sobre. </w:t>
      </w:r>
    </w:p>
    <w:p w:rsidR="00453B8B" w:rsidRDefault="00443D15" w:rsidP="00443D1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>El començament de la segona part va ser un altre mon.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Exc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>sió de 2' i parcial de 5-0 favorable als locals. Des d'aquell moment 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tortosins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>, tot i posar ganes i intensitat en atac per intentar gira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 marcador, no 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443D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saber donar-li la volta al partit i va acabar perdent de 5.</w:t>
      </w:r>
    </w:p>
    <w:sectPr w:rsidR="00453B8B" w:rsidSect="0063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4"/>
    <w:rsid w:val="000234B0"/>
    <w:rsid w:val="000327E1"/>
    <w:rsid w:val="00036DCF"/>
    <w:rsid w:val="000471D9"/>
    <w:rsid w:val="000530FE"/>
    <w:rsid w:val="00055455"/>
    <w:rsid w:val="00055950"/>
    <w:rsid w:val="00063F53"/>
    <w:rsid w:val="00070AD9"/>
    <w:rsid w:val="00073374"/>
    <w:rsid w:val="00076637"/>
    <w:rsid w:val="000766B7"/>
    <w:rsid w:val="00084551"/>
    <w:rsid w:val="00090396"/>
    <w:rsid w:val="00090703"/>
    <w:rsid w:val="000957ED"/>
    <w:rsid w:val="00096C6F"/>
    <w:rsid w:val="000A2CE4"/>
    <w:rsid w:val="000A57F5"/>
    <w:rsid w:val="000A6714"/>
    <w:rsid w:val="000A7622"/>
    <w:rsid w:val="000B72A4"/>
    <w:rsid w:val="000B7E1C"/>
    <w:rsid w:val="000C05C1"/>
    <w:rsid w:val="000C134D"/>
    <w:rsid w:val="000C49A9"/>
    <w:rsid w:val="000D7E51"/>
    <w:rsid w:val="000E0DFE"/>
    <w:rsid w:val="000E756D"/>
    <w:rsid w:val="000F0915"/>
    <w:rsid w:val="000F37EE"/>
    <w:rsid w:val="00102B65"/>
    <w:rsid w:val="00106C16"/>
    <w:rsid w:val="00110013"/>
    <w:rsid w:val="0011073E"/>
    <w:rsid w:val="00111BD4"/>
    <w:rsid w:val="0011332B"/>
    <w:rsid w:val="00122802"/>
    <w:rsid w:val="00123439"/>
    <w:rsid w:val="001235FA"/>
    <w:rsid w:val="00131593"/>
    <w:rsid w:val="00137A7E"/>
    <w:rsid w:val="00155D96"/>
    <w:rsid w:val="00161B9B"/>
    <w:rsid w:val="001764DE"/>
    <w:rsid w:val="001769C1"/>
    <w:rsid w:val="00177008"/>
    <w:rsid w:val="00177F83"/>
    <w:rsid w:val="00193C6E"/>
    <w:rsid w:val="00195E0D"/>
    <w:rsid w:val="001B1B8A"/>
    <w:rsid w:val="001C05FE"/>
    <w:rsid w:val="001E4279"/>
    <w:rsid w:val="00202221"/>
    <w:rsid w:val="00204310"/>
    <w:rsid w:val="00213C1D"/>
    <w:rsid w:val="00214CDD"/>
    <w:rsid w:val="00220604"/>
    <w:rsid w:val="002339AA"/>
    <w:rsid w:val="0023600D"/>
    <w:rsid w:val="00240754"/>
    <w:rsid w:val="0025741D"/>
    <w:rsid w:val="002645E9"/>
    <w:rsid w:val="00284796"/>
    <w:rsid w:val="00287D05"/>
    <w:rsid w:val="002961FC"/>
    <w:rsid w:val="002B5A09"/>
    <w:rsid w:val="002C0375"/>
    <w:rsid w:val="002C63DD"/>
    <w:rsid w:val="002C70C7"/>
    <w:rsid w:val="00321B1E"/>
    <w:rsid w:val="003232F1"/>
    <w:rsid w:val="00323B50"/>
    <w:rsid w:val="00326FE6"/>
    <w:rsid w:val="0032723C"/>
    <w:rsid w:val="003306A4"/>
    <w:rsid w:val="00333210"/>
    <w:rsid w:val="003448AE"/>
    <w:rsid w:val="00385CCB"/>
    <w:rsid w:val="003A7E27"/>
    <w:rsid w:val="003B60A2"/>
    <w:rsid w:val="003C4EA9"/>
    <w:rsid w:val="003E0BE4"/>
    <w:rsid w:val="003E2BE2"/>
    <w:rsid w:val="003E5D77"/>
    <w:rsid w:val="00406A9C"/>
    <w:rsid w:val="00424CE6"/>
    <w:rsid w:val="00426E69"/>
    <w:rsid w:val="00437FBD"/>
    <w:rsid w:val="004423D1"/>
    <w:rsid w:val="00443D15"/>
    <w:rsid w:val="00446310"/>
    <w:rsid w:val="004463A9"/>
    <w:rsid w:val="004529FB"/>
    <w:rsid w:val="00453B8B"/>
    <w:rsid w:val="00453EF0"/>
    <w:rsid w:val="004622D0"/>
    <w:rsid w:val="004657E1"/>
    <w:rsid w:val="00470A33"/>
    <w:rsid w:val="004868AA"/>
    <w:rsid w:val="00496B74"/>
    <w:rsid w:val="004A33E9"/>
    <w:rsid w:val="004A7F3A"/>
    <w:rsid w:val="004B3B1E"/>
    <w:rsid w:val="004B3BE1"/>
    <w:rsid w:val="004C6343"/>
    <w:rsid w:val="004D0C40"/>
    <w:rsid w:val="004D556F"/>
    <w:rsid w:val="004D75FD"/>
    <w:rsid w:val="004E2BA2"/>
    <w:rsid w:val="004E7790"/>
    <w:rsid w:val="004F451F"/>
    <w:rsid w:val="004F6206"/>
    <w:rsid w:val="004F64F2"/>
    <w:rsid w:val="005159ED"/>
    <w:rsid w:val="00531FE3"/>
    <w:rsid w:val="0053312C"/>
    <w:rsid w:val="00544D39"/>
    <w:rsid w:val="00554A9A"/>
    <w:rsid w:val="0055751D"/>
    <w:rsid w:val="00557AFD"/>
    <w:rsid w:val="00565E74"/>
    <w:rsid w:val="00571321"/>
    <w:rsid w:val="00571508"/>
    <w:rsid w:val="005813C8"/>
    <w:rsid w:val="00586B1D"/>
    <w:rsid w:val="0059388A"/>
    <w:rsid w:val="005A64CC"/>
    <w:rsid w:val="005A6C8A"/>
    <w:rsid w:val="005B6898"/>
    <w:rsid w:val="005C6E5A"/>
    <w:rsid w:val="005D669C"/>
    <w:rsid w:val="005E012B"/>
    <w:rsid w:val="005E24DA"/>
    <w:rsid w:val="005F0F10"/>
    <w:rsid w:val="00611A87"/>
    <w:rsid w:val="00615A06"/>
    <w:rsid w:val="0062008C"/>
    <w:rsid w:val="006257B5"/>
    <w:rsid w:val="00635150"/>
    <w:rsid w:val="00637C93"/>
    <w:rsid w:val="006452F0"/>
    <w:rsid w:val="00646BF4"/>
    <w:rsid w:val="00647CF2"/>
    <w:rsid w:val="006633E4"/>
    <w:rsid w:val="00680A41"/>
    <w:rsid w:val="00680F8B"/>
    <w:rsid w:val="006853CD"/>
    <w:rsid w:val="0069387A"/>
    <w:rsid w:val="006967AF"/>
    <w:rsid w:val="006A5FED"/>
    <w:rsid w:val="006D3E18"/>
    <w:rsid w:val="006D5734"/>
    <w:rsid w:val="006D6920"/>
    <w:rsid w:val="006F65D4"/>
    <w:rsid w:val="0070674C"/>
    <w:rsid w:val="00713FFE"/>
    <w:rsid w:val="00727E30"/>
    <w:rsid w:val="0073049E"/>
    <w:rsid w:val="00730AE9"/>
    <w:rsid w:val="0073154E"/>
    <w:rsid w:val="007334E2"/>
    <w:rsid w:val="00741754"/>
    <w:rsid w:val="007420A3"/>
    <w:rsid w:val="0074518B"/>
    <w:rsid w:val="00745DB7"/>
    <w:rsid w:val="00746B5F"/>
    <w:rsid w:val="0075318C"/>
    <w:rsid w:val="00754CB1"/>
    <w:rsid w:val="00754E73"/>
    <w:rsid w:val="00761080"/>
    <w:rsid w:val="00761DF5"/>
    <w:rsid w:val="0076653F"/>
    <w:rsid w:val="00775362"/>
    <w:rsid w:val="00790915"/>
    <w:rsid w:val="007962B5"/>
    <w:rsid w:val="007A6EC3"/>
    <w:rsid w:val="007C1DF4"/>
    <w:rsid w:val="007C73D3"/>
    <w:rsid w:val="007C7B21"/>
    <w:rsid w:val="007D0A5D"/>
    <w:rsid w:val="007D0E3C"/>
    <w:rsid w:val="007D7A85"/>
    <w:rsid w:val="007E0906"/>
    <w:rsid w:val="007F4120"/>
    <w:rsid w:val="007F4232"/>
    <w:rsid w:val="008013B6"/>
    <w:rsid w:val="00803288"/>
    <w:rsid w:val="008156A4"/>
    <w:rsid w:val="00835CE8"/>
    <w:rsid w:val="00836441"/>
    <w:rsid w:val="00842733"/>
    <w:rsid w:val="00845ECD"/>
    <w:rsid w:val="00850D5C"/>
    <w:rsid w:val="0086264D"/>
    <w:rsid w:val="00862FDE"/>
    <w:rsid w:val="00863412"/>
    <w:rsid w:val="00863A7A"/>
    <w:rsid w:val="00864364"/>
    <w:rsid w:val="008926A0"/>
    <w:rsid w:val="008943A5"/>
    <w:rsid w:val="00894D87"/>
    <w:rsid w:val="008A1807"/>
    <w:rsid w:val="008A2BA9"/>
    <w:rsid w:val="008A7B23"/>
    <w:rsid w:val="008B48AF"/>
    <w:rsid w:val="008C065D"/>
    <w:rsid w:val="008C14ED"/>
    <w:rsid w:val="008C292B"/>
    <w:rsid w:val="008C35D9"/>
    <w:rsid w:val="008D5E33"/>
    <w:rsid w:val="008E4D76"/>
    <w:rsid w:val="008E5247"/>
    <w:rsid w:val="008E7187"/>
    <w:rsid w:val="008F003F"/>
    <w:rsid w:val="009010D4"/>
    <w:rsid w:val="00901177"/>
    <w:rsid w:val="00905852"/>
    <w:rsid w:val="00915BB6"/>
    <w:rsid w:val="009233DA"/>
    <w:rsid w:val="00923BE0"/>
    <w:rsid w:val="00943ACD"/>
    <w:rsid w:val="00960025"/>
    <w:rsid w:val="0096031F"/>
    <w:rsid w:val="0096129F"/>
    <w:rsid w:val="009808AA"/>
    <w:rsid w:val="00980DC5"/>
    <w:rsid w:val="0099497D"/>
    <w:rsid w:val="009A1AD7"/>
    <w:rsid w:val="009B4609"/>
    <w:rsid w:val="009C1FF6"/>
    <w:rsid w:val="009C6BE4"/>
    <w:rsid w:val="009C72C3"/>
    <w:rsid w:val="009E2DB2"/>
    <w:rsid w:val="009E5BC0"/>
    <w:rsid w:val="009E7A89"/>
    <w:rsid w:val="009F567C"/>
    <w:rsid w:val="009F7AC1"/>
    <w:rsid w:val="00A00AC9"/>
    <w:rsid w:val="00A03E5C"/>
    <w:rsid w:val="00A05406"/>
    <w:rsid w:val="00A11E0D"/>
    <w:rsid w:val="00A17602"/>
    <w:rsid w:val="00A22832"/>
    <w:rsid w:val="00A32B7C"/>
    <w:rsid w:val="00A332AB"/>
    <w:rsid w:val="00A41C53"/>
    <w:rsid w:val="00A42F1E"/>
    <w:rsid w:val="00A52448"/>
    <w:rsid w:val="00A5402A"/>
    <w:rsid w:val="00A54B18"/>
    <w:rsid w:val="00A62E13"/>
    <w:rsid w:val="00A66F5B"/>
    <w:rsid w:val="00A80152"/>
    <w:rsid w:val="00AA19A5"/>
    <w:rsid w:val="00AA4E89"/>
    <w:rsid w:val="00AB01DE"/>
    <w:rsid w:val="00AC1B19"/>
    <w:rsid w:val="00AC2B3A"/>
    <w:rsid w:val="00AC3EAC"/>
    <w:rsid w:val="00AC41C5"/>
    <w:rsid w:val="00AC68EF"/>
    <w:rsid w:val="00AC7A3F"/>
    <w:rsid w:val="00AC7FC7"/>
    <w:rsid w:val="00AD009B"/>
    <w:rsid w:val="00AD5F61"/>
    <w:rsid w:val="00AD7FB6"/>
    <w:rsid w:val="00AE36E0"/>
    <w:rsid w:val="00AE484E"/>
    <w:rsid w:val="00AE7474"/>
    <w:rsid w:val="00AE7C29"/>
    <w:rsid w:val="00AF42BA"/>
    <w:rsid w:val="00AF5362"/>
    <w:rsid w:val="00B0119B"/>
    <w:rsid w:val="00B21BF9"/>
    <w:rsid w:val="00B44F59"/>
    <w:rsid w:val="00B84B0E"/>
    <w:rsid w:val="00BA1BBD"/>
    <w:rsid w:val="00BB097D"/>
    <w:rsid w:val="00BD21CD"/>
    <w:rsid w:val="00BD30CC"/>
    <w:rsid w:val="00BE507C"/>
    <w:rsid w:val="00BE6ADB"/>
    <w:rsid w:val="00BF7156"/>
    <w:rsid w:val="00C117B1"/>
    <w:rsid w:val="00C22D6F"/>
    <w:rsid w:val="00C37CDF"/>
    <w:rsid w:val="00C40BC7"/>
    <w:rsid w:val="00C46498"/>
    <w:rsid w:val="00C56B0A"/>
    <w:rsid w:val="00C57F12"/>
    <w:rsid w:val="00C600E9"/>
    <w:rsid w:val="00C63010"/>
    <w:rsid w:val="00C71FE5"/>
    <w:rsid w:val="00C81C27"/>
    <w:rsid w:val="00C87239"/>
    <w:rsid w:val="00C96E4F"/>
    <w:rsid w:val="00CA3C62"/>
    <w:rsid w:val="00CB07CD"/>
    <w:rsid w:val="00CB6470"/>
    <w:rsid w:val="00CC4B76"/>
    <w:rsid w:val="00CC519C"/>
    <w:rsid w:val="00D001A5"/>
    <w:rsid w:val="00D017D3"/>
    <w:rsid w:val="00D05542"/>
    <w:rsid w:val="00D05D88"/>
    <w:rsid w:val="00D126F8"/>
    <w:rsid w:val="00D24CA5"/>
    <w:rsid w:val="00D4184E"/>
    <w:rsid w:val="00D47593"/>
    <w:rsid w:val="00D575F0"/>
    <w:rsid w:val="00D57876"/>
    <w:rsid w:val="00D5787A"/>
    <w:rsid w:val="00D66028"/>
    <w:rsid w:val="00D70474"/>
    <w:rsid w:val="00D71483"/>
    <w:rsid w:val="00D763FF"/>
    <w:rsid w:val="00D76676"/>
    <w:rsid w:val="00D90908"/>
    <w:rsid w:val="00D934FB"/>
    <w:rsid w:val="00DD2F41"/>
    <w:rsid w:val="00E0212B"/>
    <w:rsid w:val="00E072B4"/>
    <w:rsid w:val="00E20F0B"/>
    <w:rsid w:val="00E27DAB"/>
    <w:rsid w:val="00E31A01"/>
    <w:rsid w:val="00E33AC0"/>
    <w:rsid w:val="00E40E3C"/>
    <w:rsid w:val="00E51C27"/>
    <w:rsid w:val="00E5430E"/>
    <w:rsid w:val="00E67EDA"/>
    <w:rsid w:val="00E85054"/>
    <w:rsid w:val="00E90FC3"/>
    <w:rsid w:val="00EB32B2"/>
    <w:rsid w:val="00EC0888"/>
    <w:rsid w:val="00ED02C8"/>
    <w:rsid w:val="00ED09C2"/>
    <w:rsid w:val="00ED386C"/>
    <w:rsid w:val="00EF174F"/>
    <w:rsid w:val="00F00D4D"/>
    <w:rsid w:val="00F12923"/>
    <w:rsid w:val="00F250F7"/>
    <w:rsid w:val="00F2684F"/>
    <w:rsid w:val="00F365B4"/>
    <w:rsid w:val="00F43A7E"/>
    <w:rsid w:val="00F450DC"/>
    <w:rsid w:val="00F46500"/>
    <w:rsid w:val="00F51A35"/>
    <w:rsid w:val="00F52451"/>
    <w:rsid w:val="00F646FD"/>
    <w:rsid w:val="00F70C9A"/>
    <w:rsid w:val="00F71A9D"/>
    <w:rsid w:val="00F74F00"/>
    <w:rsid w:val="00F76A22"/>
    <w:rsid w:val="00F77FBD"/>
    <w:rsid w:val="00F812EF"/>
    <w:rsid w:val="00F96ECE"/>
    <w:rsid w:val="00FA1370"/>
    <w:rsid w:val="00FB400A"/>
    <w:rsid w:val="00FB647D"/>
    <w:rsid w:val="00FD700F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E72B"/>
  <w15:docId w15:val="{98683F93-5790-4181-A1D2-8B52234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52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D5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F0F10"/>
  </w:style>
  <w:style w:type="paragraph" w:styleId="Textodeglobo">
    <w:name w:val="Balloon Text"/>
    <w:basedOn w:val="Normal"/>
    <w:link w:val="TextodegloboCar"/>
    <w:uiPriority w:val="99"/>
    <w:semiHidden/>
    <w:unhideWhenUsed/>
    <w:rsid w:val="00D9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FB"/>
    <w:rPr>
      <w:rFonts w:ascii="Tahoma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5D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575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4880848720010356757apple-converted-space">
    <w:name w:val="m_4880848720010356757apple-converted-space"/>
    <w:basedOn w:val="Fuentedeprrafopredeter"/>
    <w:rsid w:val="00AE484E"/>
  </w:style>
  <w:style w:type="character" w:customStyle="1" w:styleId="m4880848720010356757hiddengrammarerror">
    <w:name w:val="m_4880848720010356757hiddengrammarerror"/>
    <w:basedOn w:val="Fuentedeprrafopredeter"/>
    <w:rsid w:val="00AE484E"/>
  </w:style>
  <w:style w:type="character" w:customStyle="1" w:styleId="m4880848720010356757hiddenspellerror">
    <w:name w:val="m_4880848720010356757hiddenspellerror"/>
    <w:basedOn w:val="Fuentedeprrafopredeter"/>
    <w:rsid w:val="00AE484E"/>
  </w:style>
  <w:style w:type="character" w:customStyle="1" w:styleId="m6581346074475855466apple-converted-space">
    <w:name w:val="m_6581346074475855466apple-converted-space"/>
    <w:basedOn w:val="Fuentedeprrafopredeter"/>
    <w:rsid w:val="00AE36E0"/>
  </w:style>
  <w:style w:type="character" w:customStyle="1" w:styleId="m6581346074475855466hiddenspellerror">
    <w:name w:val="m_6581346074475855466hiddenspellerror"/>
    <w:basedOn w:val="Fuentedeprrafopredeter"/>
    <w:rsid w:val="00AE36E0"/>
  </w:style>
  <w:style w:type="character" w:customStyle="1" w:styleId="m6581346074475855466hiddengrammarerror">
    <w:name w:val="m_6581346074475855466hiddengrammarerror"/>
    <w:basedOn w:val="Fuentedeprrafopredeter"/>
    <w:rsid w:val="00AE36E0"/>
  </w:style>
  <w:style w:type="character" w:customStyle="1" w:styleId="m6581346074475855466hiddengreenerror">
    <w:name w:val="m_6581346074475855466hiddengreenerror"/>
    <w:basedOn w:val="Fuentedeprrafopredeter"/>
    <w:rsid w:val="00C63010"/>
  </w:style>
  <w:style w:type="character" w:customStyle="1" w:styleId="m-1206639282993871937apple-converted-space">
    <w:name w:val="m_-1206639282993871937apple-converted-space"/>
    <w:basedOn w:val="Fuentedeprrafopredeter"/>
    <w:rsid w:val="00F450DC"/>
  </w:style>
  <w:style w:type="character" w:customStyle="1" w:styleId="m-1206639282993871937hiddenspellerror">
    <w:name w:val="m_-1206639282993871937hiddenspellerror"/>
    <w:basedOn w:val="Fuentedeprrafopredeter"/>
    <w:rsid w:val="00F450DC"/>
  </w:style>
  <w:style w:type="character" w:customStyle="1" w:styleId="m-1206639282993871937hiddengrammarerror">
    <w:name w:val="m_-1206639282993871937hiddengrammarerror"/>
    <w:basedOn w:val="Fuentedeprrafopredeter"/>
    <w:rsid w:val="00F450DC"/>
  </w:style>
  <w:style w:type="character" w:customStyle="1" w:styleId="m-1206639282993871937hiddengreenerror">
    <w:name w:val="m_-1206639282993871937hiddengreenerror"/>
    <w:basedOn w:val="Fuentedeprrafopredeter"/>
    <w:rsid w:val="00F450DC"/>
  </w:style>
  <w:style w:type="character" w:customStyle="1" w:styleId="m9087742552725372972gmail-hiddengrammarerror">
    <w:name w:val="m_9087742552725372972gmail-hiddengrammarerror"/>
    <w:basedOn w:val="Fuentedeprrafopredeter"/>
    <w:rsid w:val="00544D39"/>
  </w:style>
  <w:style w:type="character" w:customStyle="1" w:styleId="m9087742552725372972gmail-hiddenspellerror">
    <w:name w:val="m_9087742552725372972gmail-hiddenspellerror"/>
    <w:basedOn w:val="Fuentedeprrafopredeter"/>
    <w:rsid w:val="00544D39"/>
  </w:style>
  <w:style w:type="character" w:customStyle="1" w:styleId="m9087742552725372972gmail-hiddengreenerror">
    <w:name w:val="m_9087742552725372972gmail-hiddengreenerror"/>
    <w:basedOn w:val="Fuentedeprrafopredeter"/>
    <w:rsid w:val="0054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85638001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33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AF49-6AC3-47BF-B6F3-26C76617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10</cp:revision>
  <dcterms:created xsi:type="dcterms:W3CDTF">2017-10-22T13:53:00Z</dcterms:created>
  <dcterms:modified xsi:type="dcterms:W3CDTF">2017-10-22T19:57:00Z</dcterms:modified>
</cp:coreProperties>
</file>